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735F8C" w14:textId="2ACC1D65" w:rsidR="009C3B55" w:rsidRPr="00E747CB" w:rsidRDefault="009C3B55" w:rsidP="00DE70F2">
      <w:pPr>
        <w:jc w:val="center"/>
      </w:pPr>
    </w:p>
    <w:p w14:paraId="73907186" w14:textId="0760069D" w:rsidR="00DE70F2" w:rsidRPr="00E747CB" w:rsidRDefault="00DE70F2" w:rsidP="00DE70F2">
      <w:pPr>
        <w:jc w:val="center"/>
      </w:pPr>
    </w:p>
    <w:p w14:paraId="09EA5BED" w14:textId="7ED550FC" w:rsidR="00DE70F2" w:rsidRPr="00E747CB" w:rsidRDefault="00DE70F2" w:rsidP="00DE70F2">
      <w:pPr>
        <w:jc w:val="center"/>
        <w:rPr>
          <w:b/>
          <w:bCs/>
        </w:rPr>
      </w:pPr>
    </w:p>
    <w:p w14:paraId="5890D519" w14:textId="7DC69E71" w:rsidR="00DE70F2" w:rsidRPr="00E747CB" w:rsidRDefault="00682EB1" w:rsidP="00DE70F2">
      <w:pPr>
        <w:jc w:val="center"/>
        <w:rPr>
          <w:b/>
          <w:bCs/>
        </w:rPr>
      </w:pPr>
      <w:r w:rsidRPr="00E747CB">
        <w:rPr>
          <w:b/>
          <w:bCs/>
        </w:rPr>
        <w:t>Anatomy And Physiology 1</w:t>
      </w:r>
    </w:p>
    <w:p w14:paraId="3321D113" w14:textId="335E8BBD" w:rsidR="00DE70F2" w:rsidRPr="00E747CB" w:rsidRDefault="00DE70F2" w:rsidP="00DE70F2">
      <w:pPr>
        <w:jc w:val="center"/>
      </w:pPr>
    </w:p>
    <w:p w14:paraId="47A58F86" w14:textId="00611429" w:rsidR="00DE70F2" w:rsidRPr="00E747CB" w:rsidRDefault="00682EB1" w:rsidP="00DE70F2">
      <w:pPr>
        <w:jc w:val="center"/>
      </w:pPr>
      <w:r w:rsidRPr="00E747CB">
        <w:t>Name</w:t>
      </w:r>
    </w:p>
    <w:p w14:paraId="274F25E3" w14:textId="5B5CE545" w:rsidR="00DE70F2" w:rsidRPr="00E747CB" w:rsidRDefault="00682EB1" w:rsidP="00DE70F2">
      <w:pPr>
        <w:jc w:val="center"/>
      </w:pPr>
      <w:r w:rsidRPr="00E747CB">
        <w:t>Affiliation</w:t>
      </w:r>
    </w:p>
    <w:p w14:paraId="75B04BDE" w14:textId="07450438" w:rsidR="00DE70F2" w:rsidRPr="00E747CB" w:rsidRDefault="00682EB1" w:rsidP="00DE70F2">
      <w:pPr>
        <w:jc w:val="center"/>
      </w:pPr>
      <w:r w:rsidRPr="00E747CB">
        <w:t>Date</w:t>
      </w:r>
    </w:p>
    <w:p w14:paraId="3A0280BF" w14:textId="242FBE95" w:rsidR="00DE70F2" w:rsidRPr="00E747CB" w:rsidRDefault="00DE70F2" w:rsidP="00DE70F2">
      <w:pPr>
        <w:jc w:val="center"/>
      </w:pPr>
    </w:p>
    <w:p w14:paraId="56AF21E9" w14:textId="17B4C1F0" w:rsidR="00DE70F2" w:rsidRPr="00E747CB" w:rsidRDefault="00DE70F2" w:rsidP="00DE70F2">
      <w:pPr>
        <w:jc w:val="center"/>
      </w:pPr>
    </w:p>
    <w:p w14:paraId="0C80C2F2" w14:textId="42C37E94" w:rsidR="00DE70F2" w:rsidRPr="00E747CB" w:rsidRDefault="00DE70F2" w:rsidP="00DE70F2">
      <w:pPr>
        <w:jc w:val="center"/>
      </w:pPr>
    </w:p>
    <w:p w14:paraId="60DBC43D" w14:textId="6A043525" w:rsidR="00DE70F2" w:rsidRPr="00E747CB" w:rsidRDefault="00DE70F2" w:rsidP="00DE70F2">
      <w:pPr>
        <w:jc w:val="center"/>
      </w:pPr>
    </w:p>
    <w:p w14:paraId="3E77B63E" w14:textId="11972E49" w:rsidR="00DE70F2" w:rsidRPr="00E747CB" w:rsidRDefault="00DE70F2" w:rsidP="00DE70F2">
      <w:pPr>
        <w:jc w:val="center"/>
      </w:pPr>
    </w:p>
    <w:p w14:paraId="6FD75E1D" w14:textId="34427632" w:rsidR="00DE70F2" w:rsidRPr="00E747CB" w:rsidRDefault="00DE70F2" w:rsidP="00DE70F2">
      <w:pPr>
        <w:jc w:val="center"/>
      </w:pPr>
    </w:p>
    <w:p w14:paraId="74BD3926" w14:textId="1A46509B" w:rsidR="00DE70F2" w:rsidRPr="00E747CB" w:rsidRDefault="00DE70F2" w:rsidP="00DE70F2">
      <w:pPr>
        <w:jc w:val="center"/>
      </w:pPr>
    </w:p>
    <w:p w14:paraId="168F1012" w14:textId="09683A24" w:rsidR="00DE70F2" w:rsidRPr="00E747CB" w:rsidRDefault="00DE70F2" w:rsidP="00DE70F2">
      <w:pPr>
        <w:jc w:val="center"/>
      </w:pPr>
    </w:p>
    <w:p w14:paraId="7E8B2202" w14:textId="3AA4AA00" w:rsidR="00DE70F2" w:rsidRPr="00E747CB" w:rsidRDefault="00DE70F2" w:rsidP="00DE70F2">
      <w:pPr>
        <w:jc w:val="center"/>
      </w:pPr>
    </w:p>
    <w:p w14:paraId="0E85FE82" w14:textId="45817BE5" w:rsidR="00DE70F2" w:rsidRPr="00E747CB" w:rsidRDefault="00DE70F2" w:rsidP="00DE70F2">
      <w:pPr>
        <w:jc w:val="center"/>
      </w:pPr>
    </w:p>
    <w:p w14:paraId="31DB3695" w14:textId="41C9C513" w:rsidR="00DE70F2" w:rsidRPr="00E747CB" w:rsidRDefault="00682EB1" w:rsidP="00DE70F2">
      <w:pPr>
        <w:jc w:val="center"/>
      </w:pPr>
      <w:r w:rsidRPr="00E747CB">
        <w:rPr>
          <w:b/>
          <w:bCs/>
        </w:rPr>
        <w:t>Anatomy And Physiology 1</w:t>
      </w:r>
    </w:p>
    <w:p w14:paraId="30F1D4B5" w14:textId="18F600D6" w:rsidR="00AC7C7C" w:rsidRPr="00E747CB" w:rsidRDefault="00682EB1" w:rsidP="00DE70F2">
      <w:pPr>
        <w:ind w:left="0"/>
        <w:rPr>
          <w:bCs/>
          <w:lang w:val="en"/>
        </w:rPr>
      </w:pPr>
      <w:r w:rsidRPr="00E747CB">
        <w:lastRenderedPageBreak/>
        <w:tab/>
        <w:t xml:space="preserve">The </w:t>
      </w:r>
      <w:r w:rsidR="00B24A47" w:rsidRPr="00E747CB">
        <w:t>integumentary, skeletal, muscular</w:t>
      </w:r>
      <w:r w:rsidRPr="00E747CB">
        <w:t xml:space="preserve">, and nervous system topic has massively increased my </w:t>
      </w:r>
      <w:r w:rsidR="00B24A47" w:rsidRPr="00E747CB">
        <w:t>awareness. By studying the topic mentioned</w:t>
      </w:r>
      <w:r w:rsidRPr="00E747CB">
        <w:t xml:space="preserve"> </w:t>
      </w:r>
      <w:r w:rsidR="00B24A47" w:rsidRPr="00E747CB">
        <w:t>above,</w:t>
      </w:r>
      <w:r w:rsidRPr="00E747CB">
        <w:t xml:space="preserve"> I have increased my awareness of how the </w:t>
      </w:r>
      <w:r w:rsidRPr="00E747CB">
        <w:rPr>
          <w:bCs/>
          <w:lang w:val="en"/>
        </w:rPr>
        <w:t>integumentary</w:t>
      </w:r>
      <w:r w:rsidRPr="00E747CB">
        <w:rPr>
          <w:b/>
          <w:lang w:val="en"/>
        </w:rPr>
        <w:t xml:space="preserve"> </w:t>
      </w:r>
      <w:r w:rsidRPr="00E747CB">
        <w:rPr>
          <w:bCs/>
          <w:lang w:val="en"/>
        </w:rPr>
        <w:t xml:space="preserve">system </w:t>
      </w:r>
      <w:r w:rsidR="00B24A47" w:rsidRPr="00E747CB">
        <w:rPr>
          <w:bCs/>
          <w:lang w:val="en"/>
        </w:rPr>
        <w:t>works. This</w:t>
      </w:r>
      <w:r w:rsidR="00483699" w:rsidRPr="00E747CB">
        <w:rPr>
          <w:bCs/>
          <w:lang w:val="en"/>
        </w:rPr>
        <w:t xml:space="preserve"> system consists of the exocrine </w:t>
      </w:r>
      <w:r w:rsidR="00B24A47" w:rsidRPr="00E747CB">
        <w:rPr>
          <w:bCs/>
          <w:lang w:val="en"/>
        </w:rPr>
        <w:t>glands, nails, hair</w:t>
      </w:r>
      <w:r w:rsidR="00483699" w:rsidRPr="00E747CB">
        <w:rPr>
          <w:bCs/>
          <w:lang w:val="en"/>
        </w:rPr>
        <w:t xml:space="preserve">, and skin. One of the significant functions of the integumentary system is to offer protection to the inside parts of the body from different elements such as ultraviolet </w:t>
      </w:r>
      <w:r w:rsidR="00B24A47" w:rsidRPr="00E747CB">
        <w:rPr>
          <w:bCs/>
          <w:lang w:val="en"/>
        </w:rPr>
        <w:t>rays, pollution</w:t>
      </w:r>
      <w:r w:rsidR="00483699" w:rsidRPr="00E747CB">
        <w:rPr>
          <w:bCs/>
          <w:lang w:val="en"/>
        </w:rPr>
        <w:t xml:space="preserve">, and </w:t>
      </w:r>
      <w:r w:rsidR="00B24A47" w:rsidRPr="00E747CB">
        <w:rPr>
          <w:bCs/>
          <w:lang w:val="en"/>
        </w:rPr>
        <w:t>bacteria. The</w:t>
      </w:r>
      <w:r w:rsidR="00483699" w:rsidRPr="00E747CB">
        <w:rPr>
          <w:bCs/>
          <w:lang w:val="en"/>
        </w:rPr>
        <w:t xml:space="preserve"> skin and other different structures are responsible for retaining bodily </w:t>
      </w:r>
      <w:r w:rsidR="00040F04" w:rsidRPr="00E747CB">
        <w:rPr>
          <w:bCs/>
          <w:lang w:val="en"/>
        </w:rPr>
        <w:t>fluids, regulating</w:t>
      </w:r>
      <w:r w:rsidR="00483699" w:rsidRPr="00E747CB">
        <w:rPr>
          <w:bCs/>
          <w:lang w:val="en"/>
        </w:rPr>
        <w:t xml:space="preserve"> body temperature, and eliminating body </w:t>
      </w:r>
      <w:r w:rsidR="00040F04" w:rsidRPr="00E747CB">
        <w:rPr>
          <w:bCs/>
          <w:lang w:val="en"/>
        </w:rPr>
        <w:t>products. The</w:t>
      </w:r>
      <w:r w:rsidR="00483699" w:rsidRPr="00E747CB">
        <w:rPr>
          <w:bCs/>
          <w:lang w:val="en"/>
        </w:rPr>
        <w:t xml:space="preserve"> integumentary system works with other body systems fox example, the digestive, cardiovascular and nervous systems, to accomplish the distinct tasks </w:t>
      </w:r>
      <w:r w:rsidRPr="00E747CB">
        <w:rPr>
          <w:bCs/>
          <w:lang w:val="en"/>
        </w:rPr>
        <w:t>it</w:t>
      </w:r>
      <w:r w:rsidR="00483699" w:rsidRPr="00E747CB">
        <w:rPr>
          <w:bCs/>
          <w:lang w:val="en"/>
        </w:rPr>
        <w:t xml:space="preserve"> undertakes in helping to maintain </w:t>
      </w:r>
      <w:r w:rsidR="00483699" w:rsidRPr="00E747CB">
        <w:rPr>
          <w:rFonts w:cs="Times New Roman"/>
          <w:bCs/>
          <w:szCs w:val="24"/>
          <w:lang w:val="en"/>
        </w:rPr>
        <w:t xml:space="preserve">the stability of the internal </w:t>
      </w:r>
      <w:r w:rsidR="00B24A47" w:rsidRPr="00E747CB">
        <w:rPr>
          <w:rFonts w:cs="Times New Roman"/>
          <w:bCs/>
          <w:szCs w:val="24"/>
          <w:lang w:val="en"/>
        </w:rPr>
        <w:t>organs. The</w:t>
      </w:r>
      <w:r w:rsidRPr="00E747CB">
        <w:rPr>
          <w:rFonts w:cs="Times New Roman"/>
          <w:bCs/>
          <w:szCs w:val="24"/>
          <w:lang w:val="en"/>
        </w:rPr>
        <w:t xml:space="preserve"> fatty layer of the skin stores fuel </w:t>
      </w:r>
      <w:r w:rsidR="00B24A47" w:rsidRPr="00E747CB">
        <w:rPr>
          <w:rFonts w:cs="Times New Roman"/>
          <w:bCs/>
          <w:szCs w:val="24"/>
          <w:lang w:val="en"/>
        </w:rPr>
        <w:t>f</w:t>
      </w:r>
      <w:r w:rsidRPr="00E747CB">
        <w:rPr>
          <w:rFonts w:cs="Times New Roman"/>
          <w:bCs/>
          <w:szCs w:val="24"/>
          <w:lang w:val="en"/>
        </w:rPr>
        <w:t xml:space="preserve">or the body organs in fat </w:t>
      </w:r>
      <w:r w:rsidR="00B24A47" w:rsidRPr="00E747CB">
        <w:rPr>
          <w:rFonts w:cs="Times New Roman"/>
          <w:bCs/>
          <w:szCs w:val="24"/>
          <w:lang w:val="en"/>
        </w:rPr>
        <w:t>cells</w:t>
      </w:r>
      <w:r w:rsidR="00E747CB" w:rsidRPr="00E747CB">
        <w:rPr>
          <w:rFonts w:cs="Times New Roman"/>
          <w:bCs/>
          <w:szCs w:val="24"/>
          <w:lang w:val="en"/>
        </w:rPr>
        <w:t xml:space="preserve"> </w:t>
      </w:r>
      <w:r w:rsidR="00E747CB" w:rsidRPr="00E747CB">
        <w:rPr>
          <w:rFonts w:cs="Times New Roman"/>
          <w:szCs w:val="24"/>
          <w:shd w:val="clear" w:color="auto" w:fill="FFFFFF"/>
        </w:rPr>
        <w:t xml:space="preserve">(Jenkins &amp; </w:t>
      </w:r>
      <w:proofErr w:type="spellStart"/>
      <w:r w:rsidR="00E747CB" w:rsidRPr="00E747CB">
        <w:rPr>
          <w:rFonts w:cs="Times New Roman"/>
          <w:szCs w:val="24"/>
          <w:shd w:val="clear" w:color="auto" w:fill="FFFFFF"/>
        </w:rPr>
        <w:t>Tortora</w:t>
      </w:r>
      <w:proofErr w:type="spellEnd"/>
      <w:r w:rsidR="00E747CB" w:rsidRPr="00E747CB">
        <w:rPr>
          <w:rFonts w:cs="Times New Roman"/>
          <w:szCs w:val="24"/>
          <w:shd w:val="clear" w:color="auto" w:fill="FFFFFF"/>
        </w:rPr>
        <w:t>, 2016)</w:t>
      </w:r>
      <w:r w:rsidR="00B24A47" w:rsidRPr="00E747CB">
        <w:rPr>
          <w:rFonts w:cs="Times New Roman"/>
          <w:bCs/>
          <w:szCs w:val="24"/>
          <w:lang w:val="en"/>
        </w:rPr>
        <w:t>. The</w:t>
      </w:r>
      <w:r w:rsidRPr="00E747CB">
        <w:rPr>
          <w:bCs/>
          <w:lang w:val="en"/>
        </w:rPr>
        <w:t xml:space="preserve"> layer is also crucial for insulating the body, assisting in maintaining the optimum </w:t>
      </w:r>
      <w:r w:rsidR="00B24A47" w:rsidRPr="00E747CB">
        <w:rPr>
          <w:bCs/>
          <w:lang w:val="en"/>
        </w:rPr>
        <w:t>temperature. The</w:t>
      </w:r>
      <w:r w:rsidRPr="00E747CB">
        <w:rPr>
          <w:bCs/>
          <w:lang w:val="en"/>
        </w:rPr>
        <w:t xml:space="preserve"> layer also provides a cushion for the skin.</w:t>
      </w:r>
    </w:p>
    <w:p w14:paraId="749A46A9" w14:textId="633EE5E3" w:rsidR="00DE70F2" w:rsidRPr="00E747CB" w:rsidRDefault="00682EB1" w:rsidP="00AC7C7C">
      <w:pPr>
        <w:ind w:left="0" w:firstLine="720"/>
        <w:rPr>
          <w:bCs/>
        </w:rPr>
      </w:pPr>
      <w:r w:rsidRPr="00E747CB">
        <w:rPr>
          <w:bCs/>
          <w:lang w:val="en"/>
        </w:rPr>
        <w:t xml:space="preserve">The topic also increased my awareness of the different functions of </w:t>
      </w:r>
      <w:r w:rsidR="00B24A47" w:rsidRPr="00E747CB">
        <w:rPr>
          <w:bCs/>
          <w:lang w:val="en"/>
        </w:rPr>
        <w:t xml:space="preserve">hair. </w:t>
      </w:r>
      <w:r w:rsidRPr="00E747CB">
        <w:rPr>
          <w:bCs/>
          <w:lang w:val="en"/>
        </w:rPr>
        <w:t xml:space="preserve">First, hair is comprised of a small amount of </w:t>
      </w:r>
      <w:r w:rsidR="00B24A47" w:rsidRPr="00E747CB">
        <w:rPr>
          <w:bCs/>
          <w:lang w:val="en"/>
        </w:rPr>
        <w:t>water, lipids</w:t>
      </w:r>
      <w:r w:rsidRPr="00E747CB">
        <w:rPr>
          <w:bCs/>
          <w:lang w:val="en"/>
        </w:rPr>
        <w:t xml:space="preserve">, and fibrous </w:t>
      </w:r>
      <w:r w:rsidR="00B24A47" w:rsidRPr="00E747CB">
        <w:rPr>
          <w:bCs/>
          <w:lang w:val="en"/>
        </w:rPr>
        <w:t>protein. The</w:t>
      </w:r>
      <w:r w:rsidRPr="00E747CB">
        <w:rPr>
          <w:bCs/>
          <w:lang w:val="en"/>
        </w:rPr>
        <w:t xml:space="preserve"> epithelial cells </w:t>
      </w:r>
      <w:r w:rsidR="00B24A47" w:rsidRPr="00E747CB">
        <w:rPr>
          <w:bCs/>
          <w:lang w:val="en"/>
        </w:rPr>
        <w:t>serve</w:t>
      </w:r>
      <w:r w:rsidRPr="00E747CB">
        <w:rPr>
          <w:bCs/>
          <w:lang w:val="en"/>
        </w:rPr>
        <w:t xml:space="preserve"> as a protective barrier to internal </w:t>
      </w:r>
      <w:r w:rsidR="00B24A47" w:rsidRPr="00E747CB">
        <w:rPr>
          <w:bCs/>
          <w:lang w:val="en"/>
        </w:rPr>
        <w:t>organs. Hair</w:t>
      </w:r>
      <w:r w:rsidRPr="00E747CB">
        <w:rPr>
          <w:bCs/>
          <w:lang w:val="en"/>
        </w:rPr>
        <w:t xml:space="preserve"> is crucial to different functions of the body, such as perspiration and evaporation process. It also assists in nerve sensing functions and protects the </w:t>
      </w:r>
      <w:r w:rsidR="00B24A47" w:rsidRPr="00E747CB">
        <w:rPr>
          <w:bCs/>
          <w:lang w:val="en"/>
        </w:rPr>
        <w:t>skin. The</w:t>
      </w:r>
      <w:r w:rsidRPr="00E747CB">
        <w:rPr>
          <w:bCs/>
          <w:lang w:val="en"/>
        </w:rPr>
        <w:t xml:space="preserve"> nails are also crucial to the different parts of the body; they consist of the nail </w:t>
      </w:r>
      <w:r w:rsidR="00B24A47" w:rsidRPr="00E747CB">
        <w:rPr>
          <w:bCs/>
          <w:lang w:val="en"/>
        </w:rPr>
        <w:t>plate, nail</w:t>
      </w:r>
      <w:r w:rsidRPr="00E747CB">
        <w:rPr>
          <w:bCs/>
          <w:lang w:val="en"/>
        </w:rPr>
        <w:t xml:space="preserve"> </w:t>
      </w:r>
      <w:r w:rsidR="00B24A47" w:rsidRPr="00E747CB">
        <w:rPr>
          <w:bCs/>
          <w:lang w:val="en"/>
        </w:rPr>
        <w:t xml:space="preserve">bed, cuticles, the nail folds, the </w:t>
      </w:r>
      <w:proofErr w:type="spellStart"/>
      <w:r w:rsidR="00B24A47" w:rsidRPr="00E747CB">
        <w:rPr>
          <w:bCs/>
          <w:lang w:val="en"/>
        </w:rPr>
        <w:t>lunula</w:t>
      </w:r>
      <w:proofErr w:type="spellEnd"/>
      <w:r w:rsidR="00B24A47" w:rsidRPr="00E747CB">
        <w:rPr>
          <w:bCs/>
          <w:lang w:val="en"/>
        </w:rPr>
        <w:t xml:space="preserve">, and finally, the matrix. The nail, as mentioned earlier parts help in the sensation and protection of the toes and fingers from trauma and injury. The integumentary system is crucial as it helps to protect the body's organs and tissues. It is also crucial since it helps to get rid of waste material and transportation of minerals. The integumentary system acts as a receptor for touch, cold, heat, pain, and </w:t>
      </w:r>
      <w:r w:rsidR="00040F04" w:rsidRPr="00E747CB">
        <w:rPr>
          <w:bCs/>
          <w:lang w:val="en"/>
        </w:rPr>
        <w:t>pressure. The</w:t>
      </w:r>
      <w:r w:rsidR="00B24A47" w:rsidRPr="00E747CB">
        <w:rPr>
          <w:bCs/>
          <w:lang w:val="en"/>
        </w:rPr>
        <w:t xml:space="preserve"> skeletal system includes a framework of the body and permits human beings to </w:t>
      </w:r>
      <w:r w:rsidR="00040F04" w:rsidRPr="00E747CB">
        <w:rPr>
          <w:bCs/>
          <w:lang w:val="en"/>
        </w:rPr>
        <w:t>move. Besides, the</w:t>
      </w:r>
      <w:r w:rsidR="00B24A47" w:rsidRPr="00E747CB">
        <w:rPr>
          <w:bCs/>
          <w:lang w:val="en"/>
        </w:rPr>
        <w:t xml:space="preserve"> skeletal system also stores minerals such as phosphorus and </w:t>
      </w:r>
      <w:r w:rsidR="00040F04" w:rsidRPr="00E747CB">
        <w:rPr>
          <w:bCs/>
          <w:lang w:val="en"/>
        </w:rPr>
        <w:t>calcium. The</w:t>
      </w:r>
      <w:r w:rsidR="00B24A47" w:rsidRPr="00E747CB">
        <w:rPr>
          <w:bCs/>
          <w:lang w:val="en"/>
        </w:rPr>
        <w:t xml:space="preserve"> </w:t>
      </w:r>
      <w:r w:rsidR="00B24A47" w:rsidRPr="00E747CB">
        <w:rPr>
          <w:rFonts w:cs="Times New Roman"/>
          <w:bCs/>
          <w:szCs w:val="24"/>
          <w:lang w:val="en"/>
        </w:rPr>
        <w:t xml:space="preserve">cardiovascular system </w:t>
      </w:r>
      <w:r w:rsidR="00B24A47" w:rsidRPr="00E747CB">
        <w:rPr>
          <w:rFonts w:cs="Times New Roman"/>
          <w:bCs/>
          <w:szCs w:val="24"/>
          <w:lang w:val="en"/>
        </w:rPr>
        <w:lastRenderedPageBreak/>
        <w:t>deliver</w:t>
      </w:r>
      <w:r w:rsidR="00040F04" w:rsidRPr="00E747CB">
        <w:rPr>
          <w:rFonts w:cs="Times New Roman"/>
          <w:bCs/>
          <w:szCs w:val="24"/>
          <w:lang w:val="en"/>
        </w:rPr>
        <w:t>s white blood cells, nutrients, hormones, and oxygen to the entire body. The muscular system generates heat to maintain the body's optimum temperature and enables motion</w:t>
      </w:r>
      <w:r w:rsidR="00E747CB" w:rsidRPr="00E747CB">
        <w:rPr>
          <w:rFonts w:cs="Times New Roman"/>
          <w:bCs/>
          <w:szCs w:val="24"/>
          <w:lang w:val="en"/>
        </w:rPr>
        <w:t xml:space="preserve"> </w:t>
      </w:r>
      <w:r w:rsidR="00E747CB" w:rsidRPr="00E747CB">
        <w:rPr>
          <w:rFonts w:cs="Times New Roman"/>
          <w:szCs w:val="24"/>
          <w:shd w:val="clear" w:color="auto" w:fill="FFFFFF"/>
        </w:rPr>
        <w:t xml:space="preserve">(HOEHNRIEB &amp; </w:t>
      </w:r>
      <w:proofErr w:type="spellStart"/>
      <w:r w:rsidR="00E747CB" w:rsidRPr="00E747CB">
        <w:rPr>
          <w:rFonts w:cs="Times New Roman"/>
          <w:szCs w:val="24"/>
          <w:shd w:val="clear" w:color="auto" w:fill="FFFFFF"/>
        </w:rPr>
        <w:t>Hoehn</w:t>
      </w:r>
      <w:proofErr w:type="spellEnd"/>
      <w:r w:rsidR="00E747CB" w:rsidRPr="00E747CB">
        <w:rPr>
          <w:rFonts w:cs="Times New Roman"/>
          <w:szCs w:val="24"/>
          <w:shd w:val="clear" w:color="auto" w:fill="FFFFFF"/>
        </w:rPr>
        <w:t>, 2018)</w:t>
      </w:r>
      <w:r w:rsidR="00040F04" w:rsidRPr="00E747CB">
        <w:rPr>
          <w:rFonts w:cs="Times New Roman"/>
          <w:bCs/>
          <w:szCs w:val="24"/>
          <w:lang w:val="en"/>
        </w:rPr>
        <w:t>.</w:t>
      </w:r>
    </w:p>
    <w:p w14:paraId="137AE2A6" w14:textId="1751A57F" w:rsidR="00DE70F2" w:rsidRPr="00E747CB" w:rsidRDefault="00DE70F2" w:rsidP="00DE70F2">
      <w:pPr>
        <w:jc w:val="center"/>
      </w:pPr>
    </w:p>
    <w:p w14:paraId="3246AB91" w14:textId="5C30A205" w:rsidR="00E747CB" w:rsidRPr="00E747CB" w:rsidRDefault="00E747CB" w:rsidP="00DE70F2">
      <w:pPr>
        <w:jc w:val="center"/>
      </w:pPr>
    </w:p>
    <w:p w14:paraId="50C46ED2" w14:textId="1ADC5E16" w:rsidR="00E747CB" w:rsidRPr="00E747CB" w:rsidRDefault="00E747CB" w:rsidP="00DE70F2">
      <w:pPr>
        <w:jc w:val="center"/>
      </w:pPr>
    </w:p>
    <w:p w14:paraId="131225C5" w14:textId="3A3FBDC0" w:rsidR="00E747CB" w:rsidRPr="00E747CB" w:rsidRDefault="00E747CB" w:rsidP="00DE70F2">
      <w:pPr>
        <w:jc w:val="center"/>
      </w:pPr>
    </w:p>
    <w:p w14:paraId="3A5F37A8" w14:textId="71E6F7C1" w:rsidR="00E747CB" w:rsidRPr="00E747CB" w:rsidRDefault="00E747CB" w:rsidP="00DE70F2">
      <w:pPr>
        <w:jc w:val="center"/>
      </w:pPr>
    </w:p>
    <w:p w14:paraId="44BB8B25" w14:textId="69D5D0CC" w:rsidR="00E747CB" w:rsidRPr="00E747CB" w:rsidRDefault="00E747CB" w:rsidP="00DE70F2">
      <w:pPr>
        <w:jc w:val="center"/>
      </w:pPr>
    </w:p>
    <w:p w14:paraId="4AB81174" w14:textId="128265D6" w:rsidR="00E747CB" w:rsidRPr="00E747CB" w:rsidRDefault="00E747CB" w:rsidP="00DE70F2">
      <w:pPr>
        <w:jc w:val="center"/>
      </w:pPr>
    </w:p>
    <w:p w14:paraId="2F897C4A" w14:textId="4871E98A" w:rsidR="00E747CB" w:rsidRPr="00E747CB" w:rsidRDefault="00E747CB" w:rsidP="00DE70F2">
      <w:pPr>
        <w:jc w:val="center"/>
      </w:pPr>
    </w:p>
    <w:p w14:paraId="551937FC" w14:textId="4385AB1E" w:rsidR="00E747CB" w:rsidRPr="00E747CB" w:rsidRDefault="00E747CB" w:rsidP="00DE70F2">
      <w:pPr>
        <w:jc w:val="center"/>
      </w:pPr>
    </w:p>
    <w:p w14:paraId="7A027F4D" w14:textId="4CDAB245" w:rsidR="00E747CB" w:rsidRPr="00E747CB" w:rsidRDefault="00E747CB" w:rsidP="00DE70F2">
      <w:pPr>
        <w:jc w:val="center"/>
      </w:pPr>
    </w:p>
    <w:p w14:paraId="7CF5E04C" w14:textId="7FAABEA3" w:rsidR="00E747CB" w:rsidRPr="00E747CB" w:rsidRDefault="00E747CB" w:rsidP="00DE70F2">
      <w:pPr>
        <w:jc w:val="center"/>
      </w:pPr>
    </w:p>
    <w:p w14:paraId="54607D4F" w14:textId="14B4108D" w:rsidR="00E747CB" w:rsidRPr="00E747CB" w:rsidRDefault="00E747CB" w:rsidP="00DE70F2">
      <w:pPr>
        <w:jc w:val="center"/>
      </w:pPr>
    </w:p>
    <w:p w14:paraId="5AEBA453" w14:textId="1D0BD959" w:rsidR="00E747CB" w:rsidRPr="00E747CB" w:rsidRDefault="00E747CB" w:rsidP="00DE70F2">
      <w:pPr>
        <w:jc w:val="center"/>
      </w:pPr>
    </w:p>
    <w:p w14:paraId="6A9DF2F6" w14:textId="487EBA15" w:rsidR="00E747CB" w:rsidRPr="00E747CB" w:rsidRDefault="00E747CB" w:rsidP="00DE70F2">
      <w:pPr>
        <w:jc w:val="center"/>
      </w:pPr>
    </w:p>
    <w:p w14:paraId="5917C363" w14:textId="77777777" w:rsidR="00E747CB" w:rsidRPr="00E747CB" w:rsidRDefault="00682EB1" w:rsidP="00E747CB">
      <w:pPr>
        <w:shd w:val="clear" w:color="auto" w:fill="FFFFFF"/>
        <w:spacing w:after="0" w:line="240" w:lineRule="auto"/>
        <w:ind w:left="0"/>
        <w:jc w:val="center"/>
        <w:rPr>
          <w:rFonts w:eastAsia="Times New Roman" w:cs="Times New Roman"/>
          <w:szCs w:val="24"/>
        </w:rPr>
      </w:pPr>
      <w:r w:rsidRPr="00E747CB">
        <w:rPr>
          <w:rFonts w:eastAsia="Times New Roman" w:cs="Times New Roman"/>
          <w:szCs w:val="24"/>
        </w:rPr>
        <w:t>References</w:t>
      </w:r>
    </w:p>
    <w:p w14:paraId="7FAF8D2B" w14:textId="77777777" w:rsidR="00E747CB" w:rsidRPr="00E747CB" w:rsidRDefault="00682EB1" w:rsidP="00E747CB">
      <w:pPr>
        <w:shd w:val="clear" w:color="auto" w:fill="FFFFFF"/>
        <w:spacing w:after="0" w:line="550" w:lineRule="atLeast"/>
        <w:ind w:right="75" w:hanging="720"/>
        <w:rPr>
          <w:rFonts w:eastAsia="Times New Roman" w:cs="Times New Roman"/>
          <w:szCs w:val="24"/>
        </w:rPr>
      </w:pPr>
      <w:r w:rsidRPr="00E747CB">
        <w:rPr>
          <w:rFonts w:eastAsia="Times New Roman" w:cs="Times New Roman"/>
          <w:szCs w:val="24"/>
        </w:rPr>
        <w:t xml:space="preserve">HOEHNRIEB, E. N., &amp; </w:t>
      </w:r>
      <w:proofErr w:type="spellStart"/>
      <w:r w:rsidRPr="00E747CB">
        <w:rPr>
          <w:rFonts w:eastAsia="Times New Roman" w:cs="Times New Roman"/>
          <w:szCs w:val="24"/>
        </w:rPr>
        <w:t>Hoehn</w:t>
      </w:r>
      <w:proofErr w:type="spellEnd"/>
      <w:r w:rsidRPr="00E747CB">
        <w:rPr>
          <w:rFonts w:eastAsia="Times New Roman" w:cs="Times New Roman"/>
          <w:szCs w:val="24"/>
        </w:rPr>
        <w:t>, K. N. (2018). </w:t>
      </w:r>
      <w:r w:rsidRPr="00E747CB">
        <w:rPr>
          <w:rFonts w:eastAsia="Times New Roman" w:cs="Times New Roman"/>
          <w:i/>
          <w:iCs/>
          <w:szCs w:val="24"/>
        </w:rPr>
        <w:t>Human anatomy and physiology</w:t>
      </w:r>
      <w:r w:rsidRPr="00E747CB">
        <w:rPr>
          <w:rFonts w:eastAsia="Times New Roman" w:cs="Times New Roman"/>
          <w:szCs w:val="24"/>
        </w:rPr>
        <w:t>.</w:t>
      </w:r>
    </w:p>
    <w:p w14:paraId="0CC7B385" w14:textId="77777777" w:rsidR="00E747CB" w:rsidRPr="00E747CB" w:rsidRDefault="00682EB1" w:rsidP="00E747CB">
      <w:pPr>
        <w:shd w:val="clear" w:color="auto" w:fill="FFFFFF"/>
        <w:spacing w:after="0" w:line="550" w:lineRule="atLeast"/>
        <w:ind w:right="75" w:hanging="720"/>
        <w:rPr>
          <w:rFonts w:eastAsia="Times New Roman" w:cs="Times New Roman"/>
          <w:szCs w:val="24"/>
        </w:rPr>
      </w:pPr>
      <w:r w:rsidRPr="00E747CB">
        <w:rPr>
          <w:rFonts w:eastAsia="Times New Roman" w:cs="Times New Roman"/>
          <w:szCs w:val="24"/>
        </w:rPr>
        <w:t xml:space="preserve">Jenkins, G., &amp; </w:t>
      </w:r>
      <w:proofErr w:type="spellStart"/>
      <w:r w:rsidRPr="00E747CB">
        <w:rPr>
          <w:rFonts w:eastAsia="Times New Roman" w:cs="Times New Roman"/>
          <w:szCs w:val="24"/>
        </w:rPr>
        <w:t>Tortora</w:t>
      </w:r>
      <w:proofErr w:type="spellEnd"/>
      <w:r w:rsidRPr="00E747CB">
        <w:rPr>
          <w:rFonts w:eastAsia="Times New Roman" w:cs="Times New Roman"/>
          <w:szCs w:val="24"/>
        </w:rPr>
        <w:t>, G. J. (2016). </w:t>
      </w:r>
      <w:r w:rsidRPr="00E747CB">
        <w:rPr>
          <w:rFonts w:eastAsia="Times New Roman" w:cs="Times New Roman"/>
          <w:i/>
          <w:iCs/>
          <w:szCs w:val="24"/>
        </w:rPr>
        <w:t>Anatomy and physiology</w:t>
      </w:r>
      <w:r w:rsidRPr="00E747CB">
        <w:rPr>
          <w:rFonts w:eastAsia="Times New Roman" w:cs="Times New Roman"/>
          <w:szCs w:val="24"/>
        </w:rPr>
        <w:t>. John Wiley &amp; Sons.</w:t>
      </w:r>
    </w:p>
    <w:p w14:paraId="503ECCF4" w14:textId="77777777" w:rsidR="00E747CB" w:rsidRPr="00E747CB" w:rsidRDefault="00E747CB" w:rsidP="00DE70F2">
      <w:pPr>
        <w:jc w:val="center"/>
      </w:pPr>
    </w:p>
    <w:sectPr w:rsidR="00E747CB" w:rsidRPr="00E747C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9AC77" w14:textId="77777777" w:rsidR="00682EB1" w:rsidRDefault="00682EB1">
      <w:pPr>
        <w:spacing w:after="0" w:line="240" w:lineRule="auto"/>
      </w:pPr>
      <w:r>
        <w:separator/>
      </w:r>
    </w:p>
  </w:endnote>
  <w:endnote w:type="continuationSeparator" w:id="0">
    <w:p w14:paraId="7E560314" w14:textId="77777777" w:rsidR="00682EB1" w:rsidRDefault="00682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1C2B02" w14:textId="77777777" w:rsidR="00682EB1" w:rsidRDefault="00682EB1">
      <w:pPr>
        <w:spacing w:after="0" w:line="240" w:lineRule="auto"/>
      </w:pPr>
      <w:r>
        <w:separator/>
      </w:r>
    </w:p>
  </w:footnote>
  <w:footnote w:type="continuationSeparator" w:id="0">
    <w:p w14:paraId="15CB566C" w14:textId="77777777" w:rsidR="00682EB1" w:rsidRDefault="00682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0093438"/>
      <w:docPartObj>
        <w:docPartGallery w:val="Page Numbers (Top of Page)"/>
        <w:docPartUnique/>
      </w:docPartObj>
    </w:sdtPr>
    <w:sdtEndPr>
      <w:rPr>
        <w:noProof/>
      </w:rPr>
    </w:sdtEndPr>
    <w:sdtContent>
      <w:p w14:paraId="32BD455C" w14:textId="711B72B4" w:rsidR="00DE70F2" w:rsidRDefault="00682EB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E0C4D7C" w14:textId="77777777" w:rsidR="00DE70F2" w:rsidRDefault="00DE70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F2"/>
    <w:rsid w:val="00040F04"/>
    <w:rsid w:val="001C4CD1"/>
    <w:rsid w:val="001C63B8"/>
    <w:rsid w:val="00264955"/>
    <w:rsid w:val="002853EC"/>
    <w:rsid w:val="00300CC4"/>
    <w:rsid w:val="00323F97"/>
    <w:rsid w:val="00353408"/>
    <w:rsid w:val="00483699"/>
    <w:rsid w:val="00674E6D"/>
    <w:rsid w:val="00682EB1"/>
    <w:rsid w:val="007A3E1E"/>
    <w:rsid w:val="00897D54"/>
    <w:rsid w:val="008E2C11"/>
    <w:rsid w:val="009C3B55"/>
    <w:rsid w:val="00AC7C7C"/>
    <w:rsid w:val="00B00F3D"/>
    <w:rsid w:val="00B24A47"/>
    <w:rsid w:val="00BE0B2F"/>
    <w:rsid w:val="00CA212C"/>
    <w:rsid w:val="00DE70F2"/>
    <w:rsid w:val="00E74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3BF3D"/>
  <w15:chartTrackingRefBased/>
  <w15:docId w15:val="{74AAC115-A53C-40B0-8319-CA9802DE9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0F2"/>
  </w:style>
  <w:style w:type="paragraph" w:styleId="Footer">
    <w:name w:val="footer"/>
    <w:basedOn w:val="Normal"/>
    <w:link w:val="FooterChar"/>
    <w:uiPriority w:val="99"/>
    <w:unhideWhenUsed/>
    <w:rsid w:val="00DE70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0F2"/>
  </w:style>
  <w:style w:type="paragraph" w:styleId="NormalWeb">
    <w:name w:val="Normal (Web)"/>
    <w:basedOn w:val="Normal"/>
    <w:uiPriority w:val="99"/>
    <w:semiHidden/>
    <w:unhideWhenUsed/>
    <w:rsid w:val="00E747CB"/>
    <w:pPr>
      <w:spacing w:before="100" w:beforeAutospacing="1" w:after="100" w:afterAutospacing="1" w:line="240" w:lineRule="auto"/>
      <w:ind w:left="0"/>
    </w:pPr>
    <w:rPr>
      <w:rFonts w:eastAsia="Times New Roman" w:cs="Times New Roman"/>
      <w:szCs w:val="24"/>
    </w:rPr>
  </w:style>
  <w:style w:type="character" w:styleId="Emphasis">
    <w:name w:val="Emphasis"/>
    <w:basedOn w:val="DefaultParagraphFont"/>
    <w:uiPriority w:val="20"/>
    <w:qFormat/>
    <w:rsid w:val="00E747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haron wanyoike</dc:creator>
  <cp:lastModifiedBy>nyoike31@gmail.com</cp:lastModifiedBy>
  <cp:revision>2</cp:revision>
  <dcterms:created xsi:type="dcterms:W3CDTF">2021-07-21T16:16:00Z</dcterms:created>
  <dcterms:modified xsi:type="dcterms:W3CDTF">2021-07-21T16:16:00Z</dcterms:modified>
</cp:coreProperties>
</file>